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88" w:rsidRPr="00122103" w:rsidRDefault="00915DB6">
      <w:pPr>
        <w:rPr>
          <w:b/>
        </w:rPr>
      </w:pPr>
      <w:r w:rsidRPr="00122103">
        <w:rPr>
          <w:b/>
        </w:rPr>
        <w:t>VISITE DE L’ENTREPRISE INDUSTRIELLE ECONOTRE du 12 octobre 2017</w:t>
      </w:r>
    </w:p>
    <w:p w:rsidR="00915DB6" w:rsidRDefault="00915DB6">
      <w:r>
        <w:t xml:space="preserve">Un petit groupe d’auditeurs s’est retrouvé à Bessières (31660) pour visiter les installations de ce site industriel </w:t>
      </w:r>
      <w:r w:rsidR="00F5599D">
        <w:t xml:space="preserve">ECONOTRE </w:t>
      </w:r>
      <w:r>
        <w:t xml:space="preserve">du groupe SUEZ, </w:t>
      </w:r>
      <w:proofErr w:type="spellStart"/>
      <w:r>
        <w:t>Ecopôle</w:t>
      </w:r>
      <w:proofErr w:type="spellEnd"/>
      <w:r>
        <w:t xml:space="preserve"> de valorisation des déchets. </w:t>
      </w:r>
    </w:p>
    <w:p w:rsidR="00915DB6" w:rsidRDefault="00F5599D">
      <w:r>
        <w:t>D</w:t>
      </w:r>
      <w:r w:rsidR="00915DB6">
        <w:t>epuis 2001, SUEZ exploite</w:t>
      </w:r>
      <w:r w:rsidR="00406F19">
        <w:t xml:space="preserve"> cet </w:t>
      </w:r>
      <w:proofErr w:type="spellStart"/>
      <w:r w:rsidR="00406F19">
        <w:t>E</w:t>
      </w:r>
      <w:r w:rsidR="00915DB6">
        <w:t>copole</w:t>
      </w:r>
      <w:proofErr w:type="spellEnd"/>
      <w:r w:rsidR="00915DB6">
        <w:t>, dans le cadre d’une délégation de service public</w:t>
      </w:r>
      <w:r w:rsidR="00406F19">
        <w:t>,</w:t>
      </w:r>
      <w:r w:rsidR="00915DB6">
        <w:t xml:space="preserve"> pour répondre aux besoins du Syndicat mixte de collecte des déchets du Nord de la Haute Garonne (DECOSET) regroupant 153 communes</w:t>
      </w:r>
      <w:r w:rsidR="00122103">
        <w:t xml:space="preserve"> et donc environ 924000 habitant</w:t>
      </w:r>
      <w:r w:rsidR="00915DB6">
        <w:t>s.</w:t>
      </w:r>
      <w:r w:rsidR="0066354D">
        <w:t xml:space="preserve"> Elle emploie 86 salariés.</w:t>
      </w:r>
    </w:p>
    <w:p w:rsidR="00915DB6" w:rsidRDefault="00915DB6">
      <w:r>
        <w:t xml:space="preserve">Ses </w:t>
      </w:r>
      <w:r w:rsidRPr="00122103">
        <w:rPr>
          <w:b/>
        </w:rPr>
        <w:t xml:space="preserve">missions </w:t>
      </w:r>
      <w:r>
        <w:t>peuvent être résumées en quelques lignes :</w:t>
      </w:r>
    </w:p>
    <w:p w:rsidR="00915DB6" w:rsidRDefault="00915DB6">
      <w:r>
        <w:t xml:space="preserve">-Recyclage et valorisation des déchets </w:t>
      </w:r>
      <w:r w:rsidR="00122103">
        <w:t xml:space="preserve">ménagers </w:t>
      </w:r>
      <w:r w:rsidR="00122103" w:rsidRPr="0066354D">
        <w:rPr>
          <w:b/>
        </w:rPr>
        <w:t>recyclables</w:t>
      </w:r>
      <w:r w:rsidR="00122103">
        <w:t xml:space="preserve"> issus de la collecte sélective organisée sur ces communes et </w:t>
      </w:r>
      <w:r>
        <w:t>considérés comme de nouvelles ressources</w:t>
      </w:r>
      <w:r w:rsidR="00122103">
        <w:t> ;</w:t>
      </w:r>
      <w:r w:rsidR="0066354D">
        <w:t xml:space="preserve"> la capacité de traitement est de 30 000 tonnes</w:t>
      </w:r>
      <w:r w:rsidR="00ED57A1">
        <w:t xml:space="preserve">/an de plastiques, papiers, métaux triés et conditionnés pour leur vente ultérieure à des entreprises de recyclage ; </w:t>
      </w:r>
    </w:p>
    <w:p w:rsidR="00915DB6" w:rsidRDefault="00915DB6">
      <w:r>
        <w:t>-</w:t>
      </w:r>
      <w:r w:rsidR="00122103">
        <w:t>Valorisatio</w:t>
      </w:r>
      <w:r w:rsidR="00BB2C72">
        <w:t>n énergétique des déchets ménager</w:t>
      </w:r>
      <w:r w:rsidR="00122103">
        <w:t xml:space="preserve">s et assimilés </w:t>
      </w:r>
      <w:r w:rsidR="00122103" w:rsidRPr="0066354D">
        <w:rPr>
          <w:b/>
        </w:rPr>
        <w:t>non recyclables</w:t>
      </w:r>
      <w:r w:rsidR="00122103">
        <w:t xml:space="preserve"> mais incinérés et ainsi, producteurs de chaleur utilisée pour la production de vapeur d’eau </w:t>
      </w:r>
      <w:r w:rsidR="0066354D">
        <w:t xml:space="preserve">, elle-même utilisée pour faire tourner des turbines </w:t>
      </w:r>
      <w:r w:rsidR="00122103">
        <w:t>productrice</w:t>
      </w:r>
      <w:r w:rsidR="0066354D">
        <w:t>s</w:t>
      </w:r>
      <w:r w:rsidR="00122103">
        <w:t xml:space="preserve"> d’énergie</w:t>
      </w:r>
      <w:r w:rsidR="0066354D">
        <w:t xml:space="preserve"> électrique. Une partie de l’électricité produite est vendue à EDF, l’autre est utilisée sur place pour faire tourner l’usine. </w:t>
      </w:r>
      <w:proofErr w:type="spellStart"/>
      <w:r w:rsidR="0066354D">
        <w:t>Econotre</w:t>
      </w:r>
      <w:proofErr w:type="spellEnd"/>
      <w:r w:rsidR="0066354D">
        <w:t xml:space="preserve"> est autorisée à traiter 170 000 tonnes de déchets ménagers/an</w:t>
      </w:r>
      <w:r w:rsidR="00ED57A1">
        <w:t xml:space="preserve">. Ainsi elle produit annuellement 100 000 </w:t>
      </w:r>
      <w:proofErr w:type="spellStart"/>
      <w:r w:rsidR="00ED57A1">
        <w:t>MWh</w:t>
      </w:r>
      <w:proofErr w:type="spellEnd"/>
      <w:r w:rsidR="00ED57A1">
        <w:t xml:space="preserve"> soit l’équivalent des besoins électriques annuels de 17 700 foyers.</w:t>
      </w:r>
    </w:p>
    <w:p w:rsidR="00122103" w:rsidRDefault="00122103">
      <w:r>
        <w:t>-Les résidus des fours (mâchefers) sont aussi valorisés</w:t>
      </w:r>
      <w:r w:rsidR="0066354D">
        <w:t xml:space="preserve"> </w:t>
      </w:r>
      <w:r w:rsidR="00BB2C72">
        <w:t xml:space="preserve">après oxydation </w:t>
      </w:r>
      <w:r w:rsidR="0066354D">
        <w:t xml:space="preserve">pour constituer </w:t>
      </w:r>
      <w:r w:rsidR="00BB2C72">
        <w:t xml:space="preserve">par exemple, </w:t>
      </w:r>
      <w:r w:rsidR="0066354D">
        <w:t xml:space="preserve">du granulat </w:t>
      </w:r>
      <w:proofErr w:type="gramStart"/>
      <w:r w:rsidR="0066354D">
        <w:t>r</w:t>
      </w:r>
      <w:r>
        <w:t>outier .</w:t>
      </w:r>
      <w:proofErr w:type="gramEnd"/>
      <w:r>
        <w:t xml:space="preserve"> Les métaux ferreux et non-ferreux en sont aussi extraits et valorisés</w:t>
      </w:r>
      <w:r w:rsidR="0066354D">
        <w:t xml:space="preserve"> auprès des aciéries</w:t>
      </w:r>
      <w:r>
        <w:t>.</w:t>
      </w:r>
    </w:p>
    <w:p w:rsidR="0066354D" w:rsidRDefault="0066354D">
      <w:r>
        <w:t xml:space="preserve">-Enfin, </w:t>
      </w:r>
      <w:r w:rsidR="00ED57A1">
        <w:t xml:space="preserve">depuis 2016, </w:t>
      </w:r>
      <w:proofErr w:type="spellStart"/>
      <w:r w:rsidR="00ED57A1">
        <w:t>Econotre</w:t>
      </w:r>
      <w:proofErr w:type="spellEnd"/>
      <w:r w:rsidR="00ED57A1">
        <w:t xml:space="preserve"> récupère </w:t>
      </w:r>
      <w:r>
        <w:t>une partie de la vapeur produite</w:t>
      </w:r>
      <w:r w:rsidR="00ED57A1">
        <w:t xml:space="preserve">, </w:t>
      </w:r>
      <w:r>
        <w:t>utilisée en basse température pour chauffer des serres</w:t>
      </w:r>
      <w:r w:rsidR="00ED57A1">
        <w:t xml:space="preserve"> maraîchères construites</w:t>
      </w:r>
      <w:r>
        <w:t xml:space="preserve"> à proximité</w:t>
      </w:r>
      <w:r w:rsidR="00ED57A1">
        <w:t xml:space="preserve"> (procédé de </w:t>
      </w:r>
      <w:proofErr w:type="spellStart"/>
      <w:r w:rsidR="00ED57A1">
        <w:t>co-génération</w:t>
      </w:r>
      <w:proofErr w:type="spellEnd"/>
      <w:r w:rsidR="00ED57A1">
        <w:t xml:space="preserve"> haute performance)</w:t>
      </w:r>
      <w:r>
        <w:t>.</w:t>
      </w:r>
    </w:p>
    <w:p w:rsidR="00406F19" w:rsidRDefault="00ED57A1">
      <w:r>
        <w:t>L’entreprise se préoccupe particulièrement du traitement de ses propres déchets :</w:t>
      </w:r>
    </w:p>
    <w:p w:rsidR="00ED57A1" w:rsidRDefault="00401F79">
      <w:r>
        <w:t>-</w:t>
      </w:r>
      <w:r w:rsidR="00ED57A1">
        <w:t>les fumées issues de la combus</w:t>
      </w:r>
      <w:r>
        <w:t>tion au sein de ses deux énormes fours sont filtrées sur électrofiltres dépoussiéreurs, et lavées par injection de lait de chaux, soude et charbon actif.</w:t>
      </w:r>
      <w:r>
        <w:br/>
        <w:t>- les eaux de lavages récupérées sont pré</w:t>
      </w:r>
      <w:r w:rsidR="00BB2C72">
        <w:t>-</w:t>
      </w:r>
      <w:r>
        <w:t xml:space="preserve">neutralisées puis  neutralisées et  floculées. Leur décantation et filtration, </w:t>
      </w:r>
      <w:r w:rsidR="00BB2C72">
        <w:t xml:space="preserve">puis </w:t>
      </w:r>
      <w:r>
        <w:t>remise e</w:t>
      </w:r>
      <w:r w:rsidR="00406F19">
        <w:t>n pH et en température permettront</w:t>
      </w:r>
      <w:r>
        <w:t>, ap</w:t>
      </w:r>
      <w:r w:rsidR="00BB2C72">
        <w:t>r</w:t>
      </w:r>
      <w:r>
        <w:t xml:space="preserve">ès contrôle de qualité leur retour </w:t>
      </w:r>
      <w:r w:rsidR="00BB2C72">
        <w:t>dans la nature.</w:t>
      </w:r>
    </w:p>
    <w:p w:rsidR="00BB2C72" w:rsidRDefault="00BB2C72">
      <w:r>
        <w:t>L’ensemble de l’activité du site industriel est inspecté par les services de l’Etat (DREAL) ;</w:t>
      </w:r>
      <w:r w:rsidR="00406F19">
        <w:t xml:space="preserve"> les rejets atmosphériques et</w:t>
      </w:r>
      <w:r>
        <w:t xml:space="preserve"> les rejets aqueux sont soumis à des contrôles réguliers par des laboratoires externes</w:t>
      </w:r>
      <w:r w:rsidR="00406F19">
        <w:t xml:space="preserve"> agréé</w:t>
      </w:r>
      <w:r>
        <w:t>s</w:t>
      </w:r>
    </w:p>
    <w:p w:rsidR="00DC74BE" w:rsidRDefault="00BB2C72">
      <w:r>
        <w:t>Cette visite</w:t>
      </w:r>
      <w:r w:rsidR="00406F19">
        <w:t>,</w:t>
      </w:r>
      <w:r>
        <w:t xml:space="preserve"> très bien guidée et pédagogique</w:t>
      </w:r>
      <w:r w:rsidR="00406F19">
        <w:t>,</w:t>
      </w:r>
      <w:r>
        <w:t xml:space="preserve"> a satisfait tout le group</w:t>
      </w:r>
      <w:r w:rsidR="00B35F83">
        <w:t>e qui s’est ensuite retrouvé pour en parler autour d’une bonne table</w:t>
      </w:r>
      <w:r>
        <w:t>.</w:t>
      </w:r>
      <w:r w:rsidR="00B35F83">
        <w:t xml:space="preserve"> </w:t>
      </w:r>
    </w:p>
    <w:p w:rsidR="00DC74BE" w:rsidRDefault="00B35F83">
      <w:r>
        <w:t>Merci à Bernard L</w:t>
      </w:r>
      <w:r w:rsidR="00DC74BE">
        <w:t>AFFORGUE</w:t>
      </w:r>
      <w:r>
        <w:t xml:space="preserve"> qui a eu l’idée d’organiser cette visite !</w:t>
      </w:r>
    </w:p>
    <w:p w:rsidR="00DC74BE" w:rsidRDefault="00DC74BE">
      <w:r>
        <w:t>Anne-M</w:t>
      </w:r>
      <w:bookmarkStart w:id="0" w:name="_GoBack"/>
      <w:bookmarkEnd w:id="0"/>
      <w:r>
        <w:t>arie SAUTEREAU</w:t>
      </w:r>
    </w:p>
    <w:p w:rsidR="00DC74BE" w:rsidRDefault="00DC74BE"/>
    <w:p w:rsidR="00BB2C72" w:rsidRDefault="00B35F83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012_115006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83" w:rsidRDefault="00B35F83">
      <w:r>
        <w:t>Tri des déchets recyclables</w:t>
      </w:r>
    </w:p>
    <w:p w:rsidR="00B35F83" w:rsidRDefault="00B35F83"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e délégation du comité directeur en visite de l'entreprise Econotre (groupe Suez) 12 octobre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83" w:rsidRDefault="00B35F83">
      <w:r>
        <w:t>Le petit groupe des visiteurs AR 19 IHEDN</w:t>
      </w:r>
    </w:p>
    <w:p w:rsidR="00DC74BE" w:rsidRDefault="00DC74BE"/>
    <w:sectPr w:rsidR="00DC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6"/>
    <w:rsid w:val="000579C0"/>
    <w:rsid w:val="000747FA"/>
    <w:rsid w:val="000F4CCA"/>
    <w:rsid w:val="00122103"/>
    <w:rsid w:val="00156C9F"/>
    <w:rsid w:val="00180273"/>
    <w:rsid w:val="001957FE"/>
    <w:rsid w:val="001C1946"/>
    <w:rsid w:val="001E70AE"/>
    <w:rsid w:val="002129BA"/>
    <w:rsid w:val="002219A3"/>
    <w:rsid w:val="00230F19"/>
    <w:rsid w:val="00251B7A"/>
    <w:rsid w:val="002A2C13"/>
    <w:rsid w:val="002B2E6F"/>
    <w:rsid w:val="002B68CE"/>
    <w:rsid w:val="002B7271"/>
    <w:rsid w:val="0036717F"/>
    <w:rsid w:val="00401F79"/>
    <w:rsid w:val="00406F19"/>
    <w:rsid w:val="0041713C"/>
    <w:rsid w:val="00435555"/>
    <w:rsid w:val="0049149E"/>
    <w:rsid w:val="004C43B1"/>
    <w:rsid w:val="004C5EA7"/>
    <w:rsid w:val="004E7DEF"/>
    <w:rsid w:val="005026A4"/>
    <w:rsid w:val="00593114"/>
    <w:rsid w:val="005972FE"/>
    <w:rsid w:val="005A3397"/>
    <w:rsid w:val="0066354D"/>
    <w:rsid w:val="006D1C2D"/>
    <w:rsid w:val="006D3367"/>
    <w:rsid w:val="007E0917"/>
    <w:rsid w:val="00846961"/>
    <w:rsid w:val="008C2BA4"/>
    <w:rsid w:val="008E130D"/>
    <w:rsid w:val="00915DB6"/>
    <w:rsid w:val="00942C95"/>
    <w:rsid w:val="00AA0C9D"/>
    <w:rsid w:val="00AC7E0C"/>
    <w:rsid w:val="00B10D25"/>
    <w:rsid w:val="00B35F83"/>
    <w:rsid w:val="00B97F43"/>
    <w:rsid w:val="00BB2C72"/>
    <w:rsid w:val="00CA3F3F"/>
    <w:rsid w:val="00D12B9B"/>
    <w:rsid w:val="00DA0D31"/>
    <w:rsid w:val="00DC74BE"/>
    <w:rsid w:val="00DD04ED"/>
    <w:rsid w:val="00E14C91"/>
    <w:rsid w:val="00E27ED3"/>
    <w:rsid w:val="00E60D3F"/>
    <w:rsid w:val="00E84C88"/>
    <w:rsid w:val="00E87F0E"/>
    <w:rsid w:val="00EC22A5"/>
    <w:rsid w:val="00ED45CF"/>
    <w:rsid w:val="00ED57A1"/>
    <w:rsid w:val="00EF2AF0"/>
    <w:rsid w:val="00F1380A"/>
    <w:rsid w:val="00F5599D"/>
    <w:rsid w:val="00F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4CA5-27B3-4EE6-AB5D-C78488A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Anne-Marie</cp:lastModifiedBy>
  <cp:revision>2</cp:revision>
  <dcterms:created xsi:type="dcterms:W3CDTF">2017-10-16T07:08:00Z</dcterms:created>
  <dcterms:modified xsi:type="dcterms:W3CDTF">2017-10-16T07:08:00Z</dcterms:modified>
</cp:coreProperties>
</file>